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55" w:rsidRDefault="004B0455" w:rsidP="004B0455">
      <w:pPr>
        <w:ind w:left="5529"/>
        <w:rPr>
          <w:rFonts w:ascii="Times New Roman" w:hAnsi="Times New Roman" w:cs="Times New Roman"/>
          <w:sz w:val="24"/>
          <w:szCs w:val="24"/>
        </w:rPr>
      </w:pPr>
      <w:r>
        <w:rPr>
          <w:rFonts w:ascii="Times New Roman" w:hAnsi="Times New Roman" w:cs="Times New Roman"/>
          <w:sz w:val="24"/>
          <w:szCs w:val="24"/>
        </w:rPr>
        <w:t>Главе администрации</w:t>
      </w:r>
    </w:p>
    <w:p w:rsidR="004B0455" w:rsidRDefault="004B0455" w:rsidP="004B0455">
      <w:pPr>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4B0455" w:rsidRDefault="004B0455" w:rsidP="004B0455">
      <w:pPr>
        <w:ind w:left="5529"/>
        <w:rPr>
          <w:rFonts w:ascii="Times New Roman" w:hAnsi="Times New Roman" w:cs="Times New Roman"/>
          <w:sz w:val="24"/>
          <w:szCs w:val="24"/>
        </w:rPr>
      </w:pPr>
      <w:r>
        <w:rPr>
          <w:rFonts w:ascii="Times New Roman" w:hAnsi="Times New Roman" w:cs="Times New Roman"/>
          <w:sz w:val="24"/>
          <w:szCs w:val="24"/>
        </w:rPr>
        <w:t>городское поселение Кандалакша Кандалакшского района</w:t>
      </w:r>
    </w:p>
    <w:p w:rsidR="004B0455" w:rsidRDefault="004B0455" w:rsidP="004B0455">
      <w:pPr>
        <w:rPr>
          <w:rFonts w:ascii="Times New Roman" w:hAnsi="Times New Roman" w:cs="Times New Roman"/>
          <w:sz w:val="24"/>
          <w:szCs w:val="24"/>
        </w:rPr>
      </w:pPr>
      <w:r>
        <w:rPr>
          <w:rFonts w:ascii="Times New Roman" w:hAnsi="Times New Roman" w:cs="Times New Roman"/>
          <w:sz w:val="24"/>
          <w:szCs w:val="24"/>
        </w:rPr>
        <w:t xml:space="preserve">              В. Г. </w:t>
      </w:r>
      <w:proofErr w:type="spellStart"/>
      <w:r>
        <w:rPr>
          <w:rFonts w:ascii="Times New Roman" w:hAnsi="Times New Roman" w:cs="Times New Roman"/>
          <w:sz w:val="24"/>
          <w:szCs w:val="24"/>
        </w:rPr>
        <w:t>Задворных</w:t>
      </w:r>
      <w:proofErr w:type="spellEnd"/>
      <w:r>
        <w:rPr>
          <w:rFonts w:ascii="Times New Roman" w:hAnsi="Times New Roman" w:cs="Times New Roman"/>
          <w:sz w:val="24"/>
          <w:szCs w:val="24"/>
        </w:rPr>
        <w:t xml:space="preserve">                                                                                                                                                                                   </w:t>
      </w:r>
    </w:p>
    <w:p w:rsidR="004B0455" w:rsidRDefault="004B0455" w:rsidP="004B0455">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4B0455" w:rsidRDefault="004B0455" w:rsidP="004B0455">
      <w:pPr>
        <w:keepNext/>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4B0455" w:rsidRDefault="004B0455" w:rsidP="004B0455">
      <w:pPr>
        <w:jc w:val="right"/>
        <w:rPr>
          <w:rFonts w:ascii="Times New Roman" w:hAnsi="Times New Roman" w:cs="Times New Roman"/>
          <w:sz w:val="24"/>
          <w:szCs w:val="24"/>
        </w:rPr>
      </w:pPr>
      <w:r>
        <w:rPr>
          <w:rFonts w:ascii="Times New Roman" w:hAnsi="Times New Roman" w:cs="Times New Roman"/>
          <w:sz w:val="24"/>
          <w:szCs w:val="24"/>
        </w:rPr>
        <w:t>от______________________________</w:t>
      </w:r>
    </w:p>
    <w:p w:rsidR="004B0455" w:rsidRDefault="004B0455" w:rsidP="004B0455">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4B0455" w:rsidRDefault="004B0455" w:rsidP="004B0455">
      <w:pPr>
        <w:tabs>
          <w:tab w:val="left" w:pos="5529"/>
        </w:tabs>
        <w:jc w:val="right"/>
        <w:rPr>
          <w:rFonts w:ascii="Times New Roman" w:hAnsi="Times New Roman" w:cs="Times New Roman"/>
          <w:sz w:val="24"/>
          <w:szCs w:val="24"/>
        </w:rPr>
      </w:pPr>
      <w:r>
        <w:rPr>
          <w:rFonts w:ascii="Times New Roman" w:hAnsi="Times New Roman" w:cs="Times New Roman"/>
          <w:sz w:val="24"/>
          <w:szCs w:val="24"/>
        </w:rPr>
        <w:t>адрес___________________________</w:t>
      </w:r>
    </w:p>
    <w:p w:rsidR="004B0455" w:rsidRDefault="004B0455" w:rsidP="004B0455">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4B0455" w:rsidRDefault="004B0455" w:rsidP="004B0455">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4B0455" w:rsidRDefault="004B0455" w:rsidP="004B0455">
      <w:pPr>
        <w:jc w:val="right"/>
        <w:rPr>
          <w:rFonts w:ascii="Times New Roman" w:hAnsi="Times New Roman" w:cs="Times New Roman"/>
          <w:sz w:val="24"/>
          <w:szCs w:val="24"/>
        </w:rPr>
      </w:pPr>
      <w:r>
        <w:rPr>
          <w:rFonts w:ascii="Times New Roman" w:hAnsi="Times New Roman" w:cs="Times New Roman"/>
          <w:sz w:val="24"/>
          <w:szCs w:val="24"/>
        </w:rPr>
        <w:t>телефон_________________________</w:t>
      </w:r>
    </w:p>
    <w:p w:rsidR="004B0455" w:rsidRDefault="004B0455" w:rsidP="004B0455">
      <w:pPr>
        <w:ind w:left="0"/>
        <w:rPr>
          <w:rFonts w:ascii="Times New Roman" w:hAnsi="Times New Roman" w:cs="Times New Roman"/>
          <w:sz w:val="24"/>
          <w:szCs w:val="24"/>
        </w:rPr>
      </w:pPr>
    </w:p>
    <w:p w:rsidR="004B0455" w:rsidRDefault="004B0455" w:rsidP="004B0455">
      <w:pPr>
        <w:jc w:val="center"/>
        <w:rPr>
          <w:rFonts w:ascii="Times New Roman" w:hAnsi="Times New Roman" w:cs="Times New Roman"/>
          <w:sz w:val="24"/>
          <w:szCs w:val="24"/>
        </w:rPr>
      </w:pPr>
    </w:p>
    <w:p w:rsidR="004B0455" w:rsidRDefault="004B0455" w:rsidP="004B0455">
      <w:pPr>
        <w:ind w:left="0"/>
        <w:jc w:val="center"/>
        <w:rPr>
          <w:rFonts w:ascii="Times New Roman" w:hAnsi="Times New Roman" w:cs="Times New Roman"/>
          <w:sz w:val="24"/>
          <w:szCs w:val="24"/>
        </w:rPr>
      </w:pPr>
      <w:r>
        <w:rPr>
          <w:rFonts w:ascii="Times New Roman" w:hAnsi="Times New Roman" w:cs="Times New Roman"/>
          <w:sz w:val="24"/>
          <w:szCs w:val="24"/>
        </w:rPr>
        <w:t>ЗАЯВКА</w:t>
      </w:r>
    </w:p>
    <w:p w:rsidR="004B0455" w:rsidRDefault="004B0455" w:rsidP="004B0455">
      <w:pPr>
        <w:ind w:left="0"/>
        <w:jc w:val="both"/>
        <w:rPr>
          <w:rFonts w:ascii="Times New Roman" w:hAnsi="Times New Roman" w:cs="Times New Roman"/>
          <w:sz w:val="24"/>
          <w:szCs w:val="24"/>
        </w:rPr>
      </w:pPr>
      <w:r>
        <w:rPr>
          <w:rFonts w:ascii="Times New Roman" w:hAnsi="Times New Roman" w:cs="Times New Roman"/>
          <w:sz w:val="24"/>
          <w:szCs w:val="24"/>
        </w:rPr>
        <w:t xml:space="preserve">на участке в творческом конкурсе на лучший дизайн – проект благоустройства общественной территории  </w:t>
      </w:r>
    </w:p>
    <w:p w:rsidR="004B0455" w:rsidRDefault="004B0455" w:rsidP="004B0455">
      <w:pPr>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4B0455" w:rsidRDefault="004B0455" w:rsidP="004B0455">
      <w:pPr>
        <w:ind w:left="0"/>
        <w:jc w:val="center"/>
        <w:rPr>
          <w:rFonts w:ascii="Times New Roman" w:hAnsi="Times New Roman" w:cs="Times New Roman"/>
          <w:sz w:val="16"/>
          <w:szCs w:val="16"/>
        </w:rPr>
      </w:pPr>
      <w:proofErr w:type="gramStart"/>
      <w:r>
        <w:rPr>
          <w:rFonts w:ascii="Times New Roman" w:hAnsi="Times New Roman" w:cs="Times New Roman"/>
          <w:sz w:val="16"/>
          <w:szCs w:val="16"/>
        </w:rPr>
        <w:t xml:space="preserve">(Наименование организации, </w:t>
      </w:r>
      <w:proofErr w:type="spellStart"/>
      <w:r>
        <w:rPr>
          <w:rFonts w:ascii="Times New Roman" w:hAnsi="Times New Roman" w:cs="Times New Roman"/>
          <w:sz w:val="16"/>
          <w:szCs w:val="16"/>
        </w:rPr>
        <w:t>ф.и.о.</w:t>
      </w:r>
      <w:proofErr w:type="spellEnd"/>
      <w:r>
        <w:rPr>
          <w:rFonts w:ascii="Times New Roman" w:hAnsi="Times New Roman" w:cs="Times New Roman"/>
          <w:sz w:val="16"/>
          <w:szCs w:val="16"/>
        </w:rPr>
        <w:t xml:space="preserve"> физического лица)</w:t>
      </w:r>
      <w:proofErr w:type="gramEnd"/>
    </w:p>
    <w:p w:rsidR="004B0455" w:rsidRDefault="004B0455" w:rsidP="004B0455">
      <w:pPr>
        <w:ind w:left="0"/>
        <w:jc w:val="both"/>
        <w:rPr>
          <w:rFonts w:ascii="Times New Roman" w:hAnsi="Times New Roman" w:cs="Times New Roman"/>
          <w:sz w:val="24"/>
          <w:szCs w:val="24"/>
        </w:rPr>
      </w:pPr>
      <w:proofErr w:type="gramStart"/>
      <w:r>
        <w:rPr>
          <w:rFonts w:ascii="Times New Roman" w:hAnsi="Times New Roman" w:cs="Times New Roman"/>
          <w:sz w:val="24"/>
          <w:szCs w:val="24"/>
        </w:rPr>
        <w:t>выражает (выражаю) свое намерение участвовать  творческом в конкурсе и предлагает (предлагаю) для рассмотрения дизайн-проект  благоустройства общественной территории.</w:t>
      </w:r>
      <w:proofErr w:type="gramEnd"/>
    </w:p>
    <w:p w:rsidR="004B0455" w:rsidRDefault="004B0455" w:rsidP="004B0455">
      <w:pPr>
        <w:ind w:left="0" w:firstLine="708"/>
        <w:jc w:val="both"/>
        <w:rPr>
          <w:rFonts w:ascii="Times New Roman" w:hAnsi="Times New Roman" w:cs="Times New Roman"/>
          <w:sz w:val="24"/>
          <w:szCs w:val="24"/>
        </w:rPr>
      </w:pPr>
      <w:r>
        <w:rPr>
          <w:rFonts w:ascii="Times New Roman" w:hAnsi="Times New Roman" w:cs="Times New Roman"/>
          <w:sz w:val="24"/>
          <w:szCs w:val="24"/>
        </w:rPr>
        <w:t>Настоящей заявкой подтверждаю, что согласны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на условия творческого конкурса.</w:t>
      </w:r>
    </w:p>
    <w:p w:rsidR="004B0455" w:rsidRDefault="004B0455" w:rsidP="004B0455">
      <w:pPr>
        <w:ind w:left="0" w:firstLine="708"/>
        <w:jc w:val="both"/>
        <w:rPr>
          <w:rFonts w:ascii="Times New Roman" w:hAnsi="Times New Roman" w:cs="Times New Roman"/>
          <w:sz w:val="24"/>
          <w:szCs w:val="24"/>
        </w:rPr>
      </w:pPr>
    </w:p>
    <w:p w:rsidR="004B0455" w:rsidRDefault="004B0455" w:rsidP="004B0455">
      <w:pPr>
        <w:ind w:left="0"/>
        <w:jc w:val="both"/>
        <w:rPr>
          <w:rFonts w:ascii="Times New Roman" w:hAnsi="Times New Roman" w:cs="Times New Roman"/>
          <w:sz w:val="24"/>
          <w:szCs w:val="24"/>
        </w:rPr>
      </w:pPr>
      <w:r>
        <w:rPr>
          <w:rFonts w:ascii="Times New Roman" w:hAnsi="Times New Roman" w:cs="Times New Roman"/>
          <w:sz w:val="24"/>
          <w:szCs w:val="24"/>
        </w:rPr>
        <w:t>Приложение:</w:t>
      </w:r>
    </w:p>
    <w:p w:rsidR="004B0455" w:rsidRDefault="004B0455" w:rsidP="004B0455">
      <w:pPr>
        <w:ind w:left="0"/>
        <w:jc w:val="both"/>
        <w:rPr>
          <w:rFonts w:ascii="Times New Roman" w:hAnsi="Times New Roman" w:cs="Times New Roman"/>
          <w:sz w:val="24"/>
          <w:szCs w:val="24"/>
        </w:rPr>
      </w:pPr>
    </w:p>
    <w:p w:rsidR="004B0455" w:rsidRDefault="004B0455" w:rsidP="004B0455">
      <w:pPr>
        <w:ind w:left="0"/>
        <w:jc w:val="both"/>
        <w:rPr>
          <w:rFonts w:ascii="Times New Roman" w:hAnsi="Times New Roman" w:cs="Times New Roman"/>
          <w:sz w:val="24"/>
          <w:szCs w:val="24"/>
        </w:rPr>
      </w:pPr>
      <w:r>
        <w:rPr>
          <w:rFonts w:ascii="Times New Roman" w:hAnsi="Times New Roman" w:cs="Times New Roman"/>
          <w:sz w:val="24"/>
          <w:szCs w:val="24"/>
        </w:rPr>
        <w:t>Подпись                                           _______________________  Дата  ________________</w:t>
      </w:r>
    </w:p>
    <w:p w:rsidR="004B0455" w:rsidRDefault="004B0455" w:rsidP="004B0455">
      <w:pPr>
        <w:ind w:left="0"/>
        <w:jc w:val="both"/>
        <w:rPr>
          <w:rFonts w:ascii="Times New Roman" w:hAnsi="Times New Roman" w:cs="Times New Roman"/>
          <w:sz w:val="24"/>
          <w:szCs w:val="24"/>
        </w:rPr>
      </w:pPr>
    </w:p>
    <w:p w:rsidR="004B0455" w:rsidRDefault="004B0455" w:rsidP="004B0455">
      <w:pPr>
        <w:ind w:left="0"/>
        <w:jc w:val="both"/>
        <w:rPr>
          <w:rFonts w:ascii="Times New Roman" w:hAnsi="Times New Roman" w:cs="Times New Roman"/>
          <w:sz w:val="18"/>
          <w:szCs w:val="18"/>
        </w:rPr>
      </w:pPr>
      <w:r>
        <w:rPr>
          <w:rFonts w:ascii="Times New Roman" w:hAnsi="Times New Roman" w:cs="Times New Roman"/>
          <w:sz w:val="18"/>
          <w:szCs w:val="18"/>
        </w:rPr>
        <w:t>МП</w:t>
      </w:r>
    </w:p>
    <w:p w:rsidR="004B0455" w:rsidRDefault="004B0455" w:rsidP="004B0455">
      <w:pPr>
        <w:ind w:left="0"/>
        <w:jc w:val="both"/>
        <w:rPr>
          <w:rFonts w:ascii="Times New Roman" w:hAnsi="Times New Roman" w:cs="Times New Roman"/>
          <w:sz w:val="18"/>
          <w:szCs w:val="18"/>
        </w:rPr>
      </w:pPr>
      <w:r>
        <w:rPr>
          <w:rFonts w:ascii="Times New Roman" w:hAnsi="Times New Roman" w:cs="Times New Roman"/>
          <w:sz w:val="18"/>
          <w:szCs w:val="18"/>
        </w:rPr>
        <w:t xml:space="preserve">       (при наличии)</w:t>
      </w:r>
    </w:p>
    <w:p w:rsidR="004B0455" w:rsidRDefault="004B0455" w:rsidP="004B0455">
      <w:pPr>
        <w:ind w:left="0"/>
        <w:jc w:val="both"/>
        <w:rPr>
          <w:rFonts w:ascii="Times New Roman" w:hAnsi="Times New Roman" w:cs="Times New Roman"/>
          <w:sz w:val="24"/>
          <w:szCs w:val="24"/>
        </w:rPr>
      </w:pPr>
    </w:p>
    <w:p w:rsidR="004B0455" w:rsidRDefault="004B0455" w:rsidP="004B0455">
      <w:pPr>
        <w:ind w:left="0"/>
      </w:pP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 xml:space="preserve"> с обработкой персональных данных*</w:t>
      </w:r>
      <w:r>
        <w:t xml:space="preserve"> ___________________________</w:t>
      </w:r>
    </w:p>
    <w:p w:rsidR="004B0455" w:rsidRDefault="004B0455" w:rsidP="004B0455">
      <w:pPr>
        <w:ind w:firstLine="708"/>
        <w:rPr>
          <w:rFonts w:ascii="Times New Roman" w:hAnsi="Times New Roman" w:cs="Times New Roman"/>
          <w:sz w:val="16"/>
          <w:szCs w:val="16"/>
        </w:rPr>
      </w:pPr>
      <w:r>
        <w:rPr>
          <w:rFonts w:ascii="Times New Roman" w:hAnsi="Times New Roman" w:cs="Times New Roman"/>
          <w:sz w:val="16"/>
          <w:szCs w:val="16"/>
        </w:rPr>
        <w:t>(подпись)</w:t>
      </w:r>
    </w:p>
    <w:p w:rsidR="004B0455" w:rsidRDefault="004B0455" w:rsidP="004B0455">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Примечание * - Свободно,  своей  волей  и  в  своем  интересе  даю согласие уполномоченным должностным лицам администрации муниципального образования городское поселение Кандалакша Кандалакшского района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удаление,  уничтожение)  следующих персональных данных: фамилия, имя, отчество, дата рождения; адрес регистрации и фактического проживания; номер телефона.</w:t>
      </w:r>
      <w:proofErr w:type="gramEnd"/>
    </w:p>
    <w:p w:rsidR="004B0455" w:rsidRDefault="004B0455" w:rsidP="004B0455">
      <w:pPr>
        <w:pStyle w:val="ConsPlusNormal0"/>
        <w:ind w:firstLine="540"/>
        <w:jc w:val="both"/>
        <w:rPr>
          <w:rFonts w:ascii="Times New Roman" w:hAnsi="Times New Roman"/>
          <w:sz w:val="16"/>
          <w:szCs w:val="16"/>
        </w:rPr>
      </w:pPr>
      <w:r>
        <w:rPr>
          <w:rFonts w:ascii="Times New Roman" w:hAnsi="Times New Roman"/>
          <w:sz w:val="16"/>
          <w:szCs w:val="16"/>
        </w:rPr>
        <w:t>Я ознакомле</w:t>
      </w:r>
      <w:proofErr w:type="gramStart"/>
      <w:r>
        <w:rPr>
          <w:rFonts w:ascii="Times New Roman" w:hAnsi="Times New Roman"/>
          <w:sz w:val="16"/>
          <w:szCs w:val="16"/>
        </w:rPr>
        <w:t>н(</w:t>
      </w:r>
      <w:proofErr w:type="gramEnd"/>
      <w:r>
        <w:rPr>
          <w:rFonts w:ascii="Times New Roman" w:hAnsi="Times New Roman"/>
          <w:sz w:val="16"/>
          <w:szCs w:val="16"/>
        </w:rPr>
        <w:t>а), что:</w:t>
      </w:r>
    </w:p>
    <w:p w:rsidR="004B0455" w:rsidRDefault="004B0455" w:rsidP="004B0455">
      <w:pPr>
        <w:pStyle w:val="ConsPlusNormal0"/>
        <w:ind w:firstLine="540"/>
        <w:jc w:val="both"/>
        <w:rPr>
          <w:rFonts w:ascii="Times New Roman" w:hAnsi="Times New Roman"/>
          <w:sz w:val="16"/>
          <w:szCs w:val="16"/>
        </w:rPr>
      </w:pPr>
      <w:r>
        <w:rPr>
          <w:rFonts w:ascii="Times New Roman" w:hAnsi="Times New Roman"/>
          <w:sz w:val="16"/>
          <w:szCs w:val="16"/>
        </w:rPr>
        <w:t xml:space="preserve">1) согласие на обработку персональных данных действует </w:t>
      </w:r>
      <w:proofErr w:type="gramStart"/>
      <w:r>
        <w:rPr>
          <w:rFonts w:ascii="Times New Roman" w:hAnsi="Times New Roman"/>
          <w:sz w:val="16"/>
          <w:szCs w:val="16"/>
        </w:rPr>
        <w:t>с даты подписания</w:t>
      </w:r>
      <w:proofErr w:type="gramEnd"/>
      <w:r>
        <w:rPr>
          <w:rFonts w:ascii="Times New Roman" w:hAnsi="Times New Roman"/>
          <w:sz w:val="16"/>
          <w:szCs w:val="16"/>
        </w:rPr>
        <w:t xml:space="preserve"> настоящего согласия; </w:t>
      </w:r>
    </w:p>
    <w:p w:rsidR="004B0455" w:rsidRDefault="004B0455" w:rsidP="004B0455">
      <w:pPr>
        <w:pStyle w:val="ConsPlusNormal0"/>
        <w:ind w:firstLine="540"/>
        <w:jc w:val="both"/>
        <w:rPr>
          <w:rFonts w:ascii="Times New Roman" w:hAnsi="Times New Roman"/>
          <w:sz w:val="16"/>
          <w:szCs w:val="16"/>
        </w:rPr>
      </w:pPr>
      <w:r>
        <w:rPr>
          <w:rFonts w:ascii="Times New Roman" w:hAnsi="Times New Roman"/>
          <w:sz w:val="16"/>
          <w:szCs w:val="16"/>
        </w:rPr>
        <w:t>2) согласие на обработку персональных данных может быть отозвано на основании письменного заявления в произвольной форме;</w:t>
      </w:r>
    </w:p>
    <w:p w:rsidR="004B0455" w:rsidRDefault="004B0455" w:rsidP="004B0455">
      <w:pPr>
        <w:pStyle w:val="ConsPlusNormal0"/>
        <w:ind w:firstLine="540"/>
        <w:jc w:val="both"/>
        <w:rPr>
          <w:rFonts w:ascii="Times New Roman" w:hAnsi="Times New Roman"/>
          <w:sz w:val="16"/>
          <w:szCs w:val="16"/>
        </w:rPr>
      </w:pPr>
      <w:proofErr w:type="gramStart"/>
      <w:r>
        <w:rPr>
          <w:rFonts w:ascii="Times New Roman" w:hAnsi="Times New Roman"/>
          <w:sz w:val="16"/>
          <w:szCs w:val="16"/>
        </w:rPr>
        <w:t xml:space="preserve">3)  в   случае  отзыва  согласия  на  обработку  персональных  данных администрация муниципального образования городское поселение Кандалакша Кандалакшского района, структурным подразделениям администрации муниципального образования вправе   продолжить   обработку   персональных   данных  без  согласия  при наличии  оснований,  указанных в </w:t>
      </w:r>
      <w:hyperlink r:id="rId5" w:tooltip="Федеральный закон от 27.07.2006 N 152-ФЗ (ред. от 05.04.2013) &quot;О персональных данных&quot;{КонсультантПлюс}" w:history="1">
        <w:r>
          <w:rPr>
            <w:rStyle w:val="a3"/>
            <w:rFonts w:ascii="Times New Roman" w:hAnsi="Times New Roman"/>
            <w:color w:val="auto"/>
            <w:sz w:val="16"/>
            <w:szCs w:val="16"/>
            <w:u w:val="none"/>
          </w:rPr>
          <w:t>пунктах  2</w:t>
        </w:r>
      </w:hyperlink>
      <w:r>
        <w:rPr>
          <w:rFonts w:ascii="Times New Roman" w:hAnsi="Times New Roman"/>
          <w:sz w:val="16"/>
          <w:szCs w:val="16"/>
        </w:rPr>
        <w:t xml:space="preserve"> - </w:t>
      </w:r>
      <w:hyperlink r:id="rId6" w:tooltip="Федеральный закон от 27.07.2006 N 152-ФЗ (ред. от 05.04.2013) &quot;О персональных данных&quot;{КонсультантПлюс}" w:history="1">
        <w:r>
          <w:rPr>
            <w:rStyle w:val="a3"/>
            <w:rFonts w:ascii="Times New Roman" w:hAnsi="Times New Roman"/>
            <w:color w:val="auto"/>
            <w:sz w:val="16"/>
            <w:szCs w:val="16"/>
            <w:u w:val="none"/>
          </w:rPr>
          <w:t>11  части 1 статьи 6</w:t>
        </w:r>
      </w:hyperlink>
      <w:r>
        <w:rPr>
          <w:rFonts w:ascii="Times New Roman" w:hAnsi="Times New Roman"/>
          <w:sz w:val="16"/>
          <w:szCs w:val="16"/>
        </w:rPr>
        <w:t xml:space="preserve">, </w:t>
      </w:r>
      <w:hyperlink r:id="rId7" w:tooltip="Федеральный закон от 27.07.2006 N 152-ФЗ (ред. от 05.04.2013) &quot;О персональных данных&quot;{КонсультантПлюс}" w:history="1">
        <w:r>
          <w:rPr>
            <w:rStyle w:val="a3"/>
            <w:rFonts w:ascii="Times New Roman" w:hAnsi="Times New Roman"/>
            <w:color w:val="auto"/>
            <w:sz w:val="16"/>
            <w:szCs w:val="16"/>
            <w:u w:val="none"/>
          </w:rPr>
          <w:t>части 2</w:t>
        </w:r>
      </w:hyperlink>
      <w:r>
        <w:rPr>
          <w:rFonts w:ascii="Times New Roman" w:hAnsi="Times New Roman"/>
          <w:sz w:val="16"/>
          <w:szCs w:val="16"/>
        </w:rPr>
        <w:t xml:space="preserve"> статьи 10 и </w:t>
      </w:r>
      <w:hyperlink r:id="rId8" w:tooltip="Федеральный закон от 27.07.2006 N 152-ФЗ (ред. от 05.04.2013) &quot;О персональных данных&quot;{КонсультантПлюс}" w:history="1">
        <w:r>
          <w:rPr>
            <w:rStyle w:val="a3"/>
            <w:rFonts w:ascii="Times New Roman" w:hAnsi="Times New Roman"/>
            <w:color w:val="auto"/>
            <w:sz w:val="16"/>
            <w:szCs w:val="16"/>
            <w:u w:val="none"/>
          </w:rPr>
          <w:t>части 2 статьи 11</w:t>
        </w:r>
      </w:hyperlink>
      <w:r>
        <w:rPr>
          <w:rFonts w:ascii="Times New Roman" w:hAnsi="Times New Roman"/>
          <w:sz w:val="16"/>
          <w:szCs w:val="16"/>
        </w:rPr>
        <w:t xml:space="preserve"> Федерального закона от 27.07.2006  № 152-ФЗ «О персональных данных»;</w:t>
      </w:r>
      <w:proofErr w:type="gramEnd"/>
    </w:p>
    <w:p w:rsidR="004B0455" w:rsidRDefault="004B0455" w:rsidP="004B0455">
      <w:pPr>
        <w:pStyle w:val="ConsPlusNormal0"/>
        <w:ind w:firstLine="540"/>
        <w:jc w:val="both"/>
        <w:rPr>
          <w:rFonts w:ascii="Times New Roman" w:hAnsi="Times New Roman"/>
          <w:sz w:val="16"/>
          <w:szCs w:val="16"/>
        </w:rPr>
      </w:pPr>
      <w:r>
        <w:rPr>
          <w:rFonts w:ascii="Times New Roman" w:hAnsi="Times New Roman"/>
          <w:sz w:val="16"/>
          <w:szCs w:val="16"/>
        </w:rPr>
        <w:t>4) после  прекращения исполнения процедур, предусмотренных законодательством Российской Федерации, и (или) оказания муниципальных услуг (осуществления муниципальных функций) персональные данные хранятся в администрации муниципального образования городское поселение Кандалакша Кандалакшского района, структурных подразделениях администрации муниципального образования в   течение   срока   хранения   документов,   предусмотренных  действующим законодательством Российской Федерации;</w:t>
      </w:r>
    </w:p>
    <w:p w:rsidR="004B0455" w:rsidRDefault="004B0455" w:rsidP="004B0455">
      <w:pPr>
        <w:pStyle w:val="ConsPlusNormal0"/>
        <w:ind w:firstLine="426"/>
        <w:jc w:val="both"/>
        <w:rPr>
          <w:rFonts w:ascii="Times New Roman" w:hAnsi="Times New Roman"/>
          <w:sz w:val="16"/>
          <w:szCs w:val="16"/>
        </w:rPr>
      </w:pPr>
      <w:r>
        <w:rPr>
          <w:rFonts w:ascii="Times New Roman" w:hAnsi="Times New Roman"/>
          <w:sz w:val="16"/>
          <w:szCs w:val="16"/>
        </w:rPr>
        <w:t xml:space="preserve">    5) персональные данные, предоставляемые в отношении третьих лиц, будут обрабатываться только в целях осуществления и </w:t>
      </w:r>
      <w:proofErr w:type="gramStart"/>
      <w:r>
        <w:rPr>
          <w:rFonts w:ascii="Times New Roman" w:hAnsi="Times New Roman"/>
          <w:sz w:val="16"/>
          <w:szCs w:val="16"/>
        </w:rPr>
        <w:t>выполнения</w:t>
      </w:r>
      <w:proofErr w:type="gramEnd"/>
      <w:r>
        <w:rPr>
          <w:rFonts w:ascii="Times New Roman" w:hAnsi="Times New Roman"/>
          <w:sz w:val="16"/>
          <w:szCs w:val="16"/>
        </w:rPr>
        <w:t xml:space="preserve"> возложенных законодательством Российской Федерации на  администрацию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функций, полномочий и обязанностей.</w:t>
      </w:r>
    </w:p>
    <w:p w:rsidR="004B0455" w:rsidRDefault="004B0455" w:rsidP="004B0455">
      <w:pPr>
        <w:ind w:left="0" w:firstLine="709"/>
        <w:rPr>
          <w:rFonts w:ascii="Times New Roman" w:hAnsi="Times New Roman" w:cs="Times New Roman"/>
          <w:sz w:val="16"/>
          <w:szCs w:val="16"/>
          <w:lang w:eastAsia="ar-SA"/>
        </w:rPr>
      </w:pPr>
      <w:r>
        <w:rPr>
          <w:rFonts w:ascii="Times New Roman" w:hAnsi="Times New Roman" w:cs="Times New Roman"/>
          <w:sz w:val="16"/>
          <w:szCs w:val="16"/>
          <w:lang w:eastAsia="ar-SA"/>
        </w:rPr>
        <w:t>Дата начала обработки  персональных данных является дата заполнения настоящей заявки.</w:t>
      </w:r>
    </w:p>
    <w:p w:rsidR="00A5209D" w:rsidRDefault="00A5209D">
      <w:bookmarkStart w:id="0" w:name="_GoBack"/>
      <w:bookmarkEnd w:id="0"/>
    </w:p>
    <w:sectPr w:rsidR="00A5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9E"/>
    <w:rsid w:val="004B0455"/>
    <w:rsid w:val="00A5209D"/>
    <w:rsid w:val="00B4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55"/>
    <w:pPr>
      <w:spacing w:after="0" w:line="240" w:lineRule="auto"/>
      <w:ind w:left="467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B0455"/>
    <w:rPr>
      <w:rFonts w:ascii="Arial" w:eastAsia="Times New Roman" w:hAnsi="Arial" w:cs="Times New Roman"/>
      <w:kern w:val="2"/>
      <w:sz w:val="20"/>
      <w:szCs w:val="20"/>
      <w:lang w:eastAsia="ar-SA"/>
    </w:rPr>
  </w:style>
  <w:style w:type="paragraph" w:customStyle="1" w:styleId="ConsPlusNormal0">
    <w:name w:val="ConsPlusNormal"/>
    <w:next w:val="a"/>
    <w:link w:val="ConsPlusNormal"/>
    <w:rsid w:val="004B0455"/>
    <w:pPr>
      <w:widowControl w:val="0"/>
      <w:suppressAutoHyphens/>
      <w:autoSpaceDE w:val="0"/>
      <w:spacing w:after="0" w:line="240" w:lineRule="auto"/>
      <w:ind w:firstLine="720"/>
    </w:pPr>
    <w:rPr>
      <w:rFonts w:ascii="Arial" w:eastAsia="Times New Roman" w:hAnsi="Arial" w:cs="Times New Roman"/>
      <w:kern w:val="2"/>
      <w:sz w:val="20"/>
      <w:szCs w:val="20"/>
      <w:lang w:eastAsia="ar-SA"/>
    </w:rPr>
  </w:style>
  <w:style w:type="paragraph" w:customStyle="1" w:styleId="ConsPlusNonformat">
    <w:name w:val="ConsPlusNonformat"/>
    <w:rsid w:val="004B04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4B0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455"/>
    <w:pPr>
      <w:spacing w:after="0" w:line="240" w:lineRule="auto"/>
      <w:ind w:left="467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B0455"/>
    <w:rPr>
      <w:rFonts w:ascii="Arial" w:eastAsia="Times New Roman" w:hAnsi="Arial" w:cs="Times New Roman"/>
      <w:kern w:val="2"/>
      <w:sz w:val="20"/>
      <w:szCs w:val="20"/>
      <w:lang w:eastAsia="ar-SA"/>
    </w:rPr>
  </w:style>
  <w:style w:type="paragraph" w:customStyle="1" w:styleId="ConsPlusNormal0">
    <w:name w:val="ConsPlusNormal"/>
    <w:next w:val="a"/>
    <w:link w:val="ConsPlusNormal"/>
    <w:rsid w:val="004B0455"/>
    <w:pPr>
      <w:widowControl w:val="0"/>
      <w:suppressAutoHyphens/>
      <w:autoSpaceDE w:val="0"/>
      <w:spacing w:after="0" w:line="240" w:lineRule="auto"/>
      <w:ind w:firstLine="720"/>
    </w:pPr>
    <w:rPr>
      <w:rFonts w:ascii="Arial" w:eastAsia="Times New Roman" w:hAnsi="Arial" w:cs="Times New Roman"/>
      <w:kern w:val="2"/>
      <w:sz w:val="20"/>
      <w:szCs w:val="20"/>
      <w:lang w:eastAsia="ar-SA"/>
    </w:rPr>
  </w:style>
  <w:style w:type="paragraph" w:customStyle="1" w:styleId="ConsPlusNonformat">
    <w:name w:val="ConsPlusNonformat"/>
    <w:rsid w:val="004B04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4B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E5ACA9E74743D45890AEC988E78A0079D88C44FCF5E1DB77BDFC2ED553D2F180857FE94C9362TFT8I" TargetMode="External"/><Relationship Id="rId3" Type="http://schemas.openxmlformats.org/officeDocument/2006/relationships/settings" Target="settings.xml"/><Relationship Id="rId7" Type="http://schemas.openxmlformats.org/officeDocument/2006/relationships/hyperlink" Target="consultantplus://offline/ref=434EE5ACA9E74743D45890AEC988E78A0079D88C44FCF5E1DB77BDFC2ED553D2F180857FE94C906ATFT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34EE5ACA9E74743D45890AEC988E78A0079D88C44FCF5E1DB77BDFC2ED553D2F180857FE94C9264TFT7I" TargetMode="External"/><Relationship Id="rId5" Type="http://schemas.openxmlformats.org/officeDocument/2006/relationships/hyperlink" Target="consultantplus://offline/ref=434EE5ACA9E74743D45890AEC988E78A0079D88C44FCF5E1DB77BDFC2ED553D2F180857FE94C9264TFT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Серикова</dc:creator>
  <cp:keywords/>
  <dc:description/>
  <cp:lastModifiedBy>Елена В. Серикова</cp:lastModifiedBy>
  <cp:revision>2</cp:revision>
  <dcterms:created xsi:type="dcterms:W3CDTF">2018-01-12T11:31:00Z</dcterms:created>
  <dcterms:modified xsi:type="dcterms:W3CDTF">2018-01-12T11:31:00Z</dcterms:modified>
</cp:coreProperties>
</file>